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3"/>
        <w:gridCol w:w="3553"/>
        <w:gridCol w:w="930"/>
        <w:gridCol w:w="1496"/>
        <w:gridCol w:w="1494"/>
      </w:tblGrid>
      <w:tr w:rsidR="00CA6729" w:rsidTr="00BA38CD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CA6729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CA6729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CA6729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CA6729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895" w:type="pct"/>
            <w:vAlign w:val="center"/>
          </w:tcPr>
          <w:p w:rsidR="00CA6729" w:rsidRPr="00724EDE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24EDE">
              <w:rPr>
                <w:rFonts w:ascii="宋体" w:hAnsi="宋体" w:cs="Tahoma" w:hint="eastAsia"/>
                <w:bCs/>
                <w:color w:val="000000"/>
                <w:sz w:val="24"/>
              </w:rPr>
              <w:t>评审报价（元）</w:t>
            </w:r>
          </w:p>
        </w:tc>
      </w:tr>
      <w:tr w:rsidR="00CA6729" w:rsidTr="00BA38CD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CA6729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CA6729" w:rsidRPr="00724EDE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24EDE">
              <w:rPr>
                <w:rFonts w:ascii="宋体" w:hAnsi="宋体" w:cs="Tahoma" w:hint="eastAsia"/>
                <w:bCs/>
                <w:color w:val="000000"/>
                <w:sz w:val="24"/>
              </w:rPr>
              <w:t>天津英贝尔科技发展有限公司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CA6729" w:rsidRPr="00724EDE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24EDE">
              <w:rPr>
                <w:rFonts w:ascii="宋体" w:hAnsi="宋体" w:cs="Tahoma" w:hint="eastAsia"/>
                <w:bCs/>
                <w:color w:val="000000"/>
                <w:sz w:val="24"/>
              </w:rPr>
              <w:t>91.9353</w:t>
            </w:r>
          </w:p>
        </w:tc>
        <w:tc>
          <w:tcPr>
            <w:tcW w:w="896" w:type="pct"/>
            <w:vAlign w:val="center"/>
          </w:tcPr>
          <w:p w:rsidR="00CA6729" w:rsidRPr="00724EDE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24EDE">
              <w:rPr>
                <w:rFonts w:ascii="宋体" w:hAnsi="宋体" w:cs="Tahoma" w:hint="eastAsia"/>
                <w:bCs/>
                <w:color w:val="000000"/>
                <w:sz w:val="24"/>
              </w:rPr>
              <w:t>636510</w:t>
            </w:r>
          </w:p>
        </w:tc>
        <w:tc>
          <w:tcPr>
            <w:tcW w:w="895" w:type="pct"/>
            <w:vAlign w:val="center"/>
          </w:tcPr>
          <w:p w:rsidR="00CA6729" w:rsidRPr="00724EDE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24EDE">
              <w:rPr>
                <w:rFonts w:ascii="宋体" w:hAnsi="宋体" w:cs="Tahoma" w:hint="eastAsia"/>
                <w:bCs/>
                <w:color w:val="000000"/>
                <w:sz w:val="24"/>
              </w:rPr>
              <w:t>636510</w:t>
            </w:r>
          </w:p>
        </w:tc>
      </w:tr>
      <w:tr w:rsidR="00CA6729" w:rsidTr="00BA38CD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CA6729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CA6729" w:rsidRPr="00724EDE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24EDE">
              <w:rPr>
                <w:rFonts w:ascii="宋体" w:hAnsi="宋体" w:cs="Tahoma" w:hint="eastAsia"/>
                <w:bCs/>
                <w:color w:val="000000"/>
                <w:sz w:val="24"/>
              </w:rPr>
              <w:t>天津宇通伟业科技有限公司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CA6729" w:rsidRPr="00724EDE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24EDE">
              <w:rPr>
                <w:rFonts w:ascii="宋体" w:hAnsi="宋体" w:cs="Tahoma" w:hint="eastAsia"/>
                <w:bCs/>
                <w:color w:val="000000"/>
                <w:sz w:val="24"/>
              </w:rPr>
              <w:t>79.8</w:t>
            </w:r>
          </w:p>
        </w:tc>
        <w:tc>
          <w:tcPr>
            <w:tcW w:w="896" w:type="pct"/>
            <w:vAlign w:val="center"/>
          </w:tcPr>
          <w:p w:rsidR="00CA6729" w:rsidRPr="00724EDE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24EDE">
              <w:rPr>
                <w:rFonts w:ascii="宋体" w:hAnsi="宋体" w:cs="Tahoma" w:hint="eastAsia"/>
                <w:bCs/>
                <w:color w:val="000000"/>
                <w:sz w:val="24"/>
              </w:rPr>
              <w:t>635138</w:t>
            </w:r>
          </w:p>
        </w:tc>
        <w:tc>
          <w:tcPr>
            <w:tcW w:w="895" w:type="pct"/>
            <w:vAlign w:val="center"/>
          </w:tcPr>
          <w:p w:rsidR="00CA6729" w:rsidRPr="00724EDE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24EDE">
              <w:rPr>
                <w:rFonts w:ascii="宋体" w:hAnsi="宋体" w:cs="Tahoma" w:hint="eastAsia"/>
                <w:bCs/>
                <w:color w:val="000000"/>
                <w:sz w:val="24"/>
              </w:rPr>
              <w:t>635138</w:t>
            </w:r>
          </w:p>
        </w:tc>
      </w:tr>
      <w:tr w:rsidR="00CA6729" w:rsidTr="00BA38CD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CA6729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CA6729" w:rsidRPr="00724EDE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24EDE">
              <w:rPr>
                <w:rFonts w:ascii="宋体" w:hAnsi="宋体" w:cs="Tahoma" w:hint="eastAsia"/>
                <w:bCs/>
                <w:color w:val="000000"/>
                <w:sz w:val="24"/>
              </w:rPr>
              <w:t>天津福仕德科技发展有限公司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CA6729" w:rsidRPr="00724EDE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24EDE">
              <w:rPr>
                <w:rFonts w:ascii="宋体" w:hAnsi="宋体" w:cs="Tahoma" w:hint="eastAsia"/>
                <w:bCs/>
                <w:color w:val="000000"/>
                <w:sz w:val="24"/>
              </w:rPr>
              <w:t>77.7584</w:t>
            </w:r>
          </w:p>
        </w:tc>
        <w:tc>
          <w:tcPr>
            <w:tcW w:w="896" w:type="pct"/>
            <w:vAlign w:val="center"/>
          </w:tcPr>
          <w:p w:rsidR="00CA6729" w:rsidRPr="00724EDE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24EDE">
              <w:rPr>
                <w:rFonts w:ascii="宋体" w:hAnsi="宋体" w:cs="Tahoma" w:hint="eastAsia"/>
                <w:bCs/>
                <w:color w:val="000000"/>
                <w:sz w:val="24"/>
              </w:rPr>
              <w:t>636020</w:t>
            </w:r>
          </w:p>
        </w:tc>
        <w:tc>
          <w:tcPr>
            <w:tcW w:w="895" w:type="pct"/>
            <w:vAlign w:val="center"/>
          </w:tcPr>
          <w:p w:rsidR="00CA6729" w:rsidRPr="00724EDE" w:rsidRDefault="00CA6729" w:rsidP="00BA38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24EDE">
              <w:rPr>
                <w:rFonts w:ascii="宋体" w:hAnsi="宋体" w:cs="Tahoma" w:hint="eastAsia"/>
                <w:bCs/>
                <w:color w:val="000000"/>
                <w:sz w:val="24"/>
              </w:rPr>
              <w:t>636020</w:t>
            </w:r>
          </w:p>
        </w:tc>
      </w:tr>
    </w:tbl>
    <w:p w:rsidR="00CC4FB5" w:rsidRDefault="00681247">
      <w:bookmarkStart w:id="0" w:name="_GoBack"/>
      <w:bookmarkEnd w:id="0"/>
    </w:p>
    <w:sectPr w:rsidR="00CC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47" w:rsidRDefault="00681247" w:rsidP="00CA6729">
      <w:r>
        <w:separator/>
      </w:r>
    </w:p>
  </w:endnote>
  <w:endnote w:type="continuationSeparator" w:id="0">
    <w:p w:rsidR="00681247" w:rsidRDefault="00681247" w:rsidP="00CA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47" w:rsidRDefault="00681247" w:rsidP="00CA6729">
      <w:r>
        <w:separator/>
      </w:r>
    </w:p>
  </w:footnote>
  <w:footnote w:type="continuationSeparator" w:id="0">
    <w:p w:rsidR="00681247" w:rsidRDefault="00681247" w:rsidP="00CA6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52"/>
    <w:rsid w:val="002148AD"/>
    <w:rsid w:val="005F5162"/>
    <w:rsid w:val="00681247"/>
    <w:rsid w:val="00814052"/>
    <w:rsid w:val="00CA6729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7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7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7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7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7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2024-11-22T02:36:00Z</dcterms:created>
  <dcterms:modified xsi:type="dcterms:W3CDTF">2024-11-22T02:36:00Z</dcterms:modified>
</cp:coreProperties>
</file>